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CA668F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CA668F" w:rsidRPr="00CA668F">
        <w:rPr>
          <w:b/>
          <w:bCs/>
          <w:sz w:val="22"/>
          <w:szCs w:val="22"/>
        </w:rPr>
        <w:t>Oprava traťového úseku Hazlov - Aš (km 26,500 - 27,150)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930CDD" w:rsidRPr="00930CDD">
        <w:rPr>
          <w:sz w:val="22"/>
          <w:szCs w:val="22"/>
        </w:rPr>
        <w:t>18055/2019-SŽDC-OŘ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1E0A5D" w:rsidRDefault="008824BF" w:rsidP="001E0A5D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A668F" w:rsidRPr="00CA668F">
        <w:rPr>
          <w:b/>
          <w:sz w:val="22"/>
          <w:szCs w:val="22"/>
        </w:rPr>
        <w:t>Oprava traťového úseku Hazlov - Aš (km 26,500 - 27,150)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CA668F" w:rsidRDefault="00CA668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A41F96" w:rsidRPr="0080513C" w:rsidRDefault="00A41F96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CA668F">
        <w:rPr>
          <w:b/>
          <w:sz w:val="22"/>
          <w:szCs w:val="22"/>
        </w:rPr>
        <w:t>31. 05</w:t>
      </w:r>
      <w:r w:rsidR="00CF1747" w:rsidRPr="00CF1747">
        <w:rPr>
          <w:b/>
          <w:sz w:val="22"/>
          <w:szCs w:val="22"/>
        </w:rPr>
        <w:t>. 20</w:t>
      </w:r>
      <w:r w:rsidR="00CA668F">
        <w:rPr>
          <w:b/>
          <w:sz w:val="22"/>
          <w:szCs w:val="22"/>
        </w:rPr>
        <w:t>20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CA668F" w:rsidRDefault="00CA668F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930CDD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3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930CDD" w:rsidP="00427EA0">
        <w:pPr>
          <w:pStyle w:val="Zpat"/>
        </w:pPr>
      </w:p>
    </w:sdtContent>
  </w:sdt>
  <w:p w:rsidR="00A77FE9" w:rsidRDefault="00930C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E1BC1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1E0A5D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30CDD"/>
    <w:rsid w:val="00993DC4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A668F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918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51</cp:revision>
  <dcterms:created xsi:type="dcterms:W3CDTF">2018-03-13T10:04:00Z</dcterms:created>
  <dcterms:modified xsi:type="dcterms:W3CDTF">2019-05-28T05:10:00Z</dcterms:modified>
</cp:coreProperties>
</file>